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6B" w:rsidRPr="002B7196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196">
        <w:rPr>
          <w:rFonts w:ascii="Times New Roman" w:hAnsi="Times New Roman" w:cs="Times New Roman"/>
          <w:color w:val="000000"/>
          <w:sz w:val="20"/>
          <w:szCs w:val="20"/>
        </w:rPr>
        <w:t>Министерство здравоохранения Забайкальского края</w:t>
      </w:r>
    </w:p>
    <w:p w:rsidR="00C57B6B" w:rsidRPr="002B7196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196">
        <w:rPr>
          <w:rFonts w:ascii="Times New Roman" w:hAnsi="Times New Roman" w:cs="Times New Roman"/>
          <w:color w:val="000000"/>
          <w:sz w:val="20"/>
          <w:szCs w:val="20"/>
        </w:rPr>
        <w:t xml:space="preserve">Краевой центр </w:t>
      </w:r>
      <w:r w:rsidR="00335AD5">
        <w:rPr>
          <w:rFonts w:ascii="Times New Roman" w:hAnsi="Times New Roman" w:cs="Times New Roman"/>
          <w:color w:val="000000"/>
          <w:sz w:val="20"/>
          <w:szCs w:val="20"/>
        </w:rPr>
        <w:t xml:space="preserve">общественного здоровья и </w:t>
      </w:r>
      <w:r w:rsidRPr="002B7196">
        <w:rPr>
          <w:rFonts w:ascii="Times New Roman" w:hAnsi="Times New Roman" w:cs="Times New Roman"/>
          <w:color w:val="000000"/>
          <w:sz w:val="20"/>
          <w:szCs w:val="20"/>
        </w:rPr>
        <w:t>медицинской профилактики</w:t>
      </w:r>
    </w:p>
    <w:p w:rsidR="00C57B6B" w:rsidRPr="00C57B6B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33CD" w:rsidRPr="002B7196" w:rsidRDefault="002B7196" w:rsidP="002B7196">
      <w:pPr>
        <w:shd w:val="clear" w:color="auto" w:fill="FFFFFF"/>
        <w:spacing w:line="240" w:lineRule="auto"/>
        <w:ind w:left="11" w:righ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B7196">
        <w:rPr>
          <w:b/>
          <w:noProof/>
          <w:color w:val="000000"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144145</wp:posOffset>
            </wp:positionV>
            <wp:extent cx="1733550" cy="1123950"/>
            <wp:effectExtent l="171450" t="133350" r="361950" b="304800"/>
            <wp:wrapSquare wrapText="bothSides"/>
            <wp:docPr id="3" name="Рисунок 10" descr="http://cs622331.vk.me/v622331641/354f4/dlkmxRiix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2331.vk.me/v622331641/354f4/dlkmxRiix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71" t="22981" r="11765" b="1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33CD" w:rsidRPr="00FF0B1F">
        <w:rPr>
          <w:b/>
          <w:color w:val="000000"/>
          <w:sz w:val="36"/>
          <w:szCs w:val="36"/>
        </w:rPr>
        <w:t>Клещевой энцефалит</w:t>
      </w:r>
      <w:r w:rsidR="00FC33CD" w:rsidRPr="00631104">
        <w:rPr>
          <w:color w:val="000000"/>
        </w:rPr>
        <w:t xml:space="preserve"> – </w:t>
      </w:r>
      <w:r w:rsidR="00FC33CD" w:rsidRPr="002B7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острое инфекционное природно-очаговое заболевание, возбудитель которого передается, главным образом, иксодовыми клещами. Болезнь поражает преимущественно головной и спинной мозг. Возбудитель - вирус, распространенный на обширных территориях России, в том числе на территории Забайкальского края.</w:t>
      </w:r>
    </w:p>
    <w:p w:rsidR="00FC33CD" w:rsidRPr="002B7196" w:rsidRDefault="00FC33CD" w:rsidP="004D18E5">
      <w:pPr>
        <w:shd w:val="clear" w:color="auto" w:fill="FFFFFF"/>
        <w:tabs>
          <w:tab w:val="left" w:pos="0"/>
        </w:tabs>
        <w:spacing w:after="0" w:line="240" w:lineRule="auto"/>
        <w:ind w:righ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Лесной клещ встречается, как правило, в </w:t>
      </w:r>
      <w:r w:rsidRPr="002B7196">
        <w:rPr>
          <w:rFonts w:ascii="Times New Roman" w:hAnsi="Times New Roman" w:cs="Times New Roman"/>
          <w:iCs/>
          <w:color w:val="000000"/>
          <w:spacing w:val="20"/>
          <w:sz w:val="24"/>
          <w:szCs w:val="24"/>
        </w:rPr>
        <w:t xml:space="preserve">старых густых лесах с хвойными и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лиственными породами деревьев, </w:t>
      </w:r>
      <w:r w:rsidRPr="002B71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так же в </w:t>
      </w:r>
      <w:r w:rsidRPr="002B719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лесопарковой зоне в черте города и на дачных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участках. Появляются клещи в лесу довольно </w:t>
      </w: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рано - в конце апреля, начале мая. Весной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голодные клещи, просыпаясь от зимнего сна, </w:t>
      </w: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поднимаются по травинкам и веточкам на высоту от 20 - 100 см и ждут свою добычу.</w:t>
      </w:r>
    </w:p>
    <w:p w:rsidR="00FC33CD" w:rsidRPr="002B7196" w:rsidRDefault="00FC33CD" w:rsidP="004D18E5">
      <w:pPr>
        <w:shd w:val="clear" w:color="auto" w:fill="FFFFFF"/>
        <w:tabs>
          <w:tab w:val="left" w:pos="0"/>
        </w:tabs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B7196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В нашем регионе пик активности клещей </w:t>
      </w:r>
      <w:r w:rsidRPr="002B719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с </w:t>
      </w:r>
      <w:r w:rsidRPr="002B7196">
        <w:rPr>
          <w:rFonts w:ascii="Times New Roman" w:hAnsi="Times New Roman" w:cs="Times New Roman"/>
          <w:iCs/>
          <w:color w:val="000000"/>
          <w:spacing w:val="15"/>
          <w:sz w:val="24"/>
          <w:szCs w:val="24"/>
        </w:rPr>
        <w:t xml:space="preserve">мая по август. Активность клещей </w:t>
      </w:r>
      <w:r w:rsidRPr="002B719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сохраняется до октября.</w:t>
      </w:r>
    </w:p>
    <w:p w:rsidR="00FC33CD" w:rsidRPr="002B7196" w:rsidRDefault="00FC33CD" w:rsidP="002B7196">
      <w:pPr>
        <w:shd w:val="clear" w:color="auto" w:fill="FFFFFF"/>
        <w:spacing w:after="0" w:line="240" w:lineRule="auto"/>
        <w:ind w:left="10" w:right="19" w:firstLine="556"/>
        <w:jc w:val="both"/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</w:pP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Нападение клещей и их </w:t>
      </w:r>
      <w:proofErr w:type="spellStart"/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кровососание</w:t>
      </w:r>
      <w:proofErr w:type="spellEnd"/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- </w:t>
      </w:r>
      <w:r w:rsidRPr="002B7196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основной путь заражения людей. Вирус 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 xml:space="preserve">содержится в секрете слюнных желез в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больших концентрациях. Иногда даже 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>непродолжительное пребывание заражен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softHyphen/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ного переносчика на теле после укуса может привести к инфицированию человека.</w:t>
      </w:r>
    </w:p>
    <w:p w:rsidR="001267A6" w:rsidRPr="002B7196" w:rsidRDefault="00FC33CD" w:rsidP="004D18E5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719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Заболевание у человека возникает не </w:t>
      </w:r>
      <w:r w:rsidRPr="002B71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сразу. </w:t>
      </w:r>
      <w:r w:rsidR="001267A6"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Инкубационный период заболевания продолжается от 7 до 23 дней (в среднем 1-2 недели).</w:t>
      </w:r>
    </w:p>
    <w:p w:rsidR="001267A6" w:rsidRPr="002B7196" w:rsidRDefault="001267A6" w:rsidP="004D18E5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Большинство случаев заболевания протекают со слабо выраженными клиническими признаками, однако отмечаются и тяжелые формы с поражением головного и спинного мозга, с развитием стойких неврологических нарушений, приводящих к инвалидности. Смертность от клещевого энцефалита может достигать до 25% от общего числа заболевших.</w:t>
      </w:r>
    </w:p>
    <w:p w:rsidR="001267A6" w:rsidRPr="002B7196" w:rsidRDefault="001267A6" w:rsidP="004D18E5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Заболевание характеризуется резким подъемом температуры до 39-40 градусов, сильными головными болями, рвотой. В связи с поражением серого вещества ствола мозга и шейного отдела спинного мозга развиваются неврологические нарушения, парезы и параличи преимущественно верхних конечностей.</w:t>
      </w:r>
    </w:p>
    <w:p w:rsidR="00FC33CD" w:rsidRPr="002B7196" w:rsidRDefault="00FC33CD" w:rsidP="00F20754">
      <w:pPr>
        <w:shd w:val="clear" w:color="auto" w:fill="FFFFFF"/>
        <w:spacing w:after="0" w:line="240" w:lineRule="auto"/>
        <w:ind w:left="289" w:firstLine="403"/>
        <w:rPr>
          <w:b/>
          <w:bCs/>
          <w:i/>
          <w:iCs/>
          <w:color w:val="000000"/>
          <w:spacing w:val="6"/>
          <w:sz w:val="24"/>
          <w:szCs w:val="24"/>
        </w:rPr>
      </w:pPr>
      <w:r w:rsidRPr="002B7196">
        <w:rPr>
          <w:rFonts w:cs="Times New Roman"/>
          <w:b/>
          <w:bCs/>
          <w:i/>
          <w:iCs/>
          <w:color w:val="000000"/>
          <w:spacing w:val="5"/>
          <w:sz w:val="24"/>
          <w:szCs w:val="24"/>
        </w:rPr>
        <w:t>При</w:t>
      </w:r>
      <w:r w:rsidRPr="002B7196">
        <w:rPr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5"/>
          <w:sz w:val="24"/>
          <w:szCs w:val="24"/>
        </w:rPr>
        <w:t>появлении</w:t>
      </w:r>
      <w:r w:rsidRPr="002B7196">
        <w:rPr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5"/>
          <w:sz w:val="24"/>
          <w:szCs w:val="24"/>
        </w:rPr>
        <w:t>первых</w:t>
      </w:r>
      <w:r w:rsidRPr="002B7196">
        <w:rPr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5"/>
          <w:sz w:val="24"/>
          <w:szCs w:val="24"/>
        </w:rPr>
        <w:t xml:space="preserve">признаков </w:t>
      </w:r>
      <w:r w:rsidRPr="002B7196">
        <w:rPr>
          <w:rFonts w:cs="Times New Roman"/>
          <w:b/>
          <w:bCs/>
          <w:i/>
          <w:iCs/>
          <w:color w:val="000000"/>
          <w:spacing w:val="6"/>
          <w:sz w:val="24"/>
          <w:szCs w:val="24"/>
        </w:rPr>
        <w:t>заболевания</w:t>
      </w:r>
      <w:r w:rsidR="00F20754">
        <w:rPr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6"/>
          <w:sz w:val="24"/>
          <w:szCs w:val="24"/>
        </w:rPr>
        <w:t>необходимо</w:t>
      </w:r>
      <w:r w:rsidRPr="002B7196">
        <w:rPr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6"/>
          <w:sz w:val="24"/>
          <w:szCs w:val="24"/>
        </w:rPr>
        <w:t xml:space="preserve">немедленно 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обратиться</w:t>
      </w:r>
      <w:r w:rsidRPr="002B7196">
        <w:rPr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за</w:t>
      </w:r>
      <w:r w:rsidRPr="002B7196">
        <w:rPr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медицинской</w:t>
      </w:r>
      <w:r w:rsidRPr="002B7196">
        <w:rPr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помощью</w:t>
      </w:r>
      <w:r w:rsidRPr="002B7196">
        <w:rPr>
          <w:b/>
          <w:bCs/>
          <w:i/>
          <w:iCs/>
          <w:color w:val="000000"/>
          <w:spacing w:val="3"/>
          <w:sz w:val="24"/>
          <w:szCs w:val="24"/>
        </w:rPr>
        <w:t>.</w:t>
      </w:r>
    </w:p>
    <w:p w:rsidR="001C4825" w:rsidRPr="002B7196" w:rsidRDefault="00FF0B1F" w:rsidP="004D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23232"/>
        </w:rPr>
      </w:pPr>
      <w:r>
        <w:rPr>
          <w:rFonts w:ascii="Tahoma" w:hAnsi="Tahoma" w:cs="Tahoma"/>
          <w:noProof/>
          <w:color w:val="323232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156845</wp:posOffset>
            </wp:positionV>
            <wp:extent cx="1771650" cy="1181100"/>
            <wp:effectExtent l="171450" t="133350" r="361950" b="304800"/>
            <wp:wrapSquare wrapText="bothSides"/>
            <wp:docPr id="2" name="Рисунок 4" descr="https://im3-tub-ru.yandex.net/i?id=b2feb3a2f9baf29d8f9df9653acbdf03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b2feb3a2f9baf29d8f9df9653acbdf03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4825">
        <w:rPr>
          <w:rStyle w:val="apple-converted-space"/>
          <w:rFonts w:ascii="Tahoma" w:hAnsi="Tahoma" w:cs="Tahoma"/>
          <w:color w:val="323232"/>
          <w:sz w:val="20"/>
          <w:szCs w:val="20"/>
        </w:rPr>
        <w:t> </w:t>
      </w:r>
      <w:r w:rsidR="001C4825" w:rsidRPr="002B7196">
        <w:rPr>
          <w:color w:val="323232"/>
        </w:rPr>
        <w:t>Наиболее надежным и результативным средством профилактики является обеспечение невосприимчивости человека к патогенным микроорганизмам посредством проведения специфической вакцинации. Даже в случае возникновения заболевания у вакцинированного человека оно протекает значительно легче, в стертой форме, без летальных исходов, без развития инвалидности.</w:t>
      </w:r>
    </w:p>
    <w:p w:rsidR="001C4825" w:rsidRDefault="001C4825" w:rsidP="004D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</w:rPr>
      </w:pPr>
      <w:r w:rsidRPr="002B7196">
        <w:rPr>
          <w:color w:val="323232"/>
        </w:rPr>
        <w:t>Клещевой вирусный энцефалит - заболевание с инфекционной природой, и все сказанное о значении вакцинации в полной мере относится к проблеме заболеваемости и профилактики этой инфекции. Данные об эффективности проведения массовых вакцинаций против КВЭ в эндемичных регионах появились уже в первые годы создания и применения вакцины, и, как следствие, число случаев заболевания КВЭ было снижено в 8—10 раз за счет целенаправленной вакцинации населения, проживающего в регионах, где распространены природные очаги КВЭ. Единственным реальным методом предупреждения инвалидности и летального исхода, последствий КВЭ, является вакцинация. Сходство в структуре ключевых антигенов генотипов КВЭ составляет 85%. В связи с этим, иммунизация вакциной, приготовленной из одного вирусного штамма, создает стойкий иммунитет против заражения любым вирусом клещевого энцефалита. Эффективность зарубежных вакцин в России подтверждена, в том числе исследованиями с использованием российских диагностических тест-систем. Напоминаем, что привитыми против КВЭ считаются лица, получившие три прививки: первая и вторая с интервалом в 1-7 месяцев, третья (ревакцинация) – через 12 месяцев после второй</w:t>
      </w:r>
      <w:r>
        <w:rPr>
          <w:rFonts w:ascii="Tahoma" w:hAnsi="Tahoma" w:cs="Tahoma"/>
          <w:color w:val="323232"/>
          <w:sz w:val="20"/>
          <w:szCs w:val="20"/>
        </w:rPr>
        <w:t>.</w:t>
      </w:r>
      <w:r w:rsidR="00FF0B1F" w:rsidRPr="00FF0B1F">
        <w:rPr>
          <w:noProof/>
        </w:rPr>
        <w:t xml:space="preserve"> </w:t>
      </w:r>
    </w:p>
    <w:p w:rsidR="002B7196" w:rsidRDefault="002B7196" w:rsidP="002B7196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noProof/>
        </w:rPr>
      </w:pPr>
    </w:p>
    <w:p w:rsidR="00FF0B1F" w:rsidRDefault="00335AD5" w:rsidP="004D18E5">
      <w:pPr>
        <w:pStyle w:val="a3"/>
        <w:shd w:val="clear" w:color="auto" w:fill="FFFFFF"/>
        <w:spacing w:before="240" w:beforeAutospacing="0" w:after="240" w:afterAutospacing="0"/>
        <w:ind w:firstLine="567"/>
        <w:jc w:val="center"/>
      </w:pPr>
      <w:r>
        <w:rPr>
          <w:noProof/>
        </w:rPr>
        <w:t xml:space="preserve">г. </w:t>
      </w:r>
      <w:bookmarkStart w:id="0" w:name="_GoBack"/>
      <w:bookmarkEnd w:id="0"/>
      <w:r w:rsidR="00CD1EEA">
        <w:rPr>
          <w:noProof/>
        </w:rPr>
        <w:t>Чита</w:t>
      </w:r>
    </w:p>
    <w:sectPr w:rsidR="00FF0B1F" w:rsidSect="00C57B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D"/>
    <w:rsid w:val="000157FD"/>
    <w:rsid w:val="001267A6"/>
    <w:rsid w:val="001C4825"/>
    <w:rsid w:val="001E791D"/>
    <w:rsid w:val="002B7196"/>
    <w:rsid w:val="0033275D"/>
    <w:rsid w:val="00335AD5"/>
    <w:rsid w:val="004353F8"/>
    <w:rsid w:val="004D18E5"/>
    <w:rsid w:val="006E2569"/>
    <w:rsid w:val="00715E4E"/>
    <w:rsid w:val="00716A8B"/>
    <w:rsid w:val="00C57B6B"/>
    <w:rsid w:val="00CD1EEA"/>
    <w:rsid w:val="00F20754"/>
    <w:rsid w:val="00FC33CD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7730"/>
  <w15:docId w15:val="{2D6D0C92-FA75-46D5-98B5-B9B4C9D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825"/>
  </w:style>
  <w:style w:type="paragraph" w:styleId="a4">
    <w:name w:val="Balloon Text"/>
    <w:basedOn w:val="a"/>
    <w:link w:val="a5"/>
    <w:uiPriority w:val="99"/>
    <w:semiHidden/>
    <w:unhideWhenUsed/>
    <w:rsid w:val="001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2019-04-18T07:56:00Z</dcterms:created>
  <dcterms:modified xsi:type="dcterms:W3CDTF">2021-06-01T03:22:00Z</dcterms:modified>
</cp:coreProperties>
</file>